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F3C8" w14:textId="77777777" w:rsidR="00785DEE" w:rsidRDefault="00785DEE" w:rsidP="00785DEE">
      <w:pPr>
        <w:pStyle w:val="a4"/>
        <w:spacing w:before="100" w:beforeAutospacing="1" w:afterLines="50" w:after="180" w:line="60" w:lineRule="atLeast"/>
        <w:ind w:leftChars="0" w:left="397"/>
        <w:rPr>
          <w:sz w:val="32"/>
          <w:szCs w:val="32"/>
        </w:rPr>
      </w:pPr>
    </w:p>
    <w:p w14:paraId="2E80267C" w14:textId="77777777" w:rsidR="00BD0DEE" w:rsidRDefault="00BD0DEE" w:rsidP="00BD0DEE">
      <w:pPr>
        <w:pStyle w:val="a4"/>
        <w:spacing w:before="100" w:beforeAutospacing="1" w:afterLines="50" w:after="180" w:line="60" w:lineRule="atLeast"/>
        <w:ind w:leftChars="0" w:left="397"/>
        <w:rPr>
          <w:sz w:val="32"/>
          <w:szCs w:val="32"/>
        </w:rPr>
      </w:pPr>
      <w:r w:rsidRPr="00200B0B">
        <w:rPr>
          <w:rFonts w:hint="eastAsia"/>
          <w:sz w:val="32"/>
          <w:szCs w:val="32"/>
        </w:rPr>
        <w:t>2</w:t>
      </w:r>
      <w:r w:rsidRPr="00200B0B">
        <w:rPr>
          <w:sz w:val="32"/>
          <w:szCs w:val="32"/>
        </w:rPr>
        <w:t>022</w:t>
      </w:r>
      <w:r w:rsidRPr="00200B0B">
        <w:rPr>
          <w:rFonts w:hint="eastAsia"/>
          <w:sz w:val="32"/>
          <w:szCs w:val="32"/>
        </w:rPr>
        <w:t>年信書便事業者協会講習会日程表</w:t>
      </w:r>
    </w:p>
    <w:p w14:paraId="05513625" w14:textId="77777777" w:rsidR="00BD0DEE" w:rsidRDefault="00BD0DEE" w:rsidP="00BD0DEE">
      <w:pPr>
        <w:pStyle w:val="a4"/>
        <w:spacing w:before="100" w:beforeAutospacing="1" w:afterLines="50" w:after="180" w:line="60" w:lineRule="atLeast"/>
        <w:ind w:leftChars="0" w:left="397"/>
        <w:rPr>
          <w:sz w:val="32"/>
          <w:szCs w:val="32"/>
        </w:rPr>
      </w:pPr>
    </w:p>
    <w:tbl>
      <w:tblPr>
        <w:tblW w:w="9885" w:type="dxa"/>
        <w:tblInd w:w="9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1856"/>
        <w:gridCol w:w="847"/>
        <w:gridCol w:w="1869"/>
        <w:gridCol w:w="1863"/>
        <w:gridCol w:w="2892"/>
      </w:tblGrid>
      <w:tr w:rsidR="00BD0DEE" w:rsidRPr="00ED6C6E" w14:paraId="72DDDC82" w14:textId="77777777" w:rsidTr="00D10E42">
        <w:trPr>
          <w:trHeight w:val="4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EDC7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B7F3" w14:textId="77777777" w:rsidR="00BD0DEE" w:rsidRPr="00ED6C6E" w:rsidRDefault="00BD0DEE" w:rsidP="00D10E42">
            <w:pPr>
              <w:spacing w:after="0" w:line="420" w:lineRule="exact"/>
              <w:jc w:val="center"/>
              <w:rPr>
                <w:rFonts w:ascii="Yu Gothic" w:eastAsia="Yu Gothic" w:hAnsi="Yu Gothic" w:cs="ＭＳ Ｐゴシック"/>
                <w:color w:val="000000"/>
                <w:sz w:val="22"/>
                <w:szCs w:val="22"/>
              </w:rPr>
            </w:pPr>
            <w:r w:rsidRPr="00ED6C6E">
              <w:rPr>
                <w:rFonts w:ascii="Yu Gothic" w:eastAsia="Yu Gothic" w:hAnsi="Yu Gothic" w:cs="ＭＳ Ｐゴシック" w:hint="eastAsia"/>
                <w:color w:val="000000"/>
                <w:sz w:val="22"/>
                <w:szCs w:val="22"/>
              </w:rPr>
              <w:t>講習会日程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91CA" w14:textId="77777777" w:rsidR="00BD0DEE" w:rsidRPr="00ED6C6E" w:rsidRDefault="00BD0DEE" w:rsidP="00D10E42">
            <w:pPr>
              <w:spacing w:after="0" w:line="420" w:lineRule="exact"/>
              <w:jc w:val="center"/>
              <w:rPr>
                <w:rFonts w:ascii="Yu Gothic" w:eastAsia="Yu Gothic" w:hAnsi="Yu Gothic" w:cs="ＭＳ Ｐゴシック"/>
                <w:color w:val="000000"/>
                <w:sz w:val="22"/>
                <w:szCs w:val="22"/>
              </w:rPr>
            </w:pPr>
            <w:r w:rsidRPr="00ED6C6E">
              <w:rPr>
                <w:rFonts w:ascii="Yu Gothic" w:eastAsia="Yu Gothic" w:hAnsi="Yu Gothic" w:cs="ＭＳ Ｐゴシック" w:hint="eastAsia"/>
                <w:color w:val="000000"/>
                <w:sz w:val="22"/>
                <w:szCs w:val="22"/>
              </w:rPr>
              <w:t>開催地区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1D0" w14:textId="77777777" w:rsidR="00BD0DEE" w:rsidRPr="00ED6C6E" w:rsidRDefault="00BD0DEE" w:rsidP="00D10E42">
            <w:pPr>
              <w:spacing w:after="0" w:line="420" w:lineRule="exact"/>
              <w:jc w:val="center"/>
              <w:rPr>
                <w:rFonts w:ascii="Yu Gothic" w:eastAsia="Yu Gothic" w:hAnsi="Yu Gothic" w:cs="ＭＳ Ｐゴシック"/>
                <w:color w:val="000000"/>
                <w:sz w:val="22"/>
                <w:szCs w:val="22"/>
              </w:rPr>
            </w:pPr>
            <w:r w:rsidRPr="00ED6C6E">
              <w:rPr>
                <w:rFonts w:ascii="Yu Gothic" w:eastAsia="Yu Gothic" w:hAnsi="Yu Gothic" w:cs="ＭＳ Ｐゴシック" w:hint="eastAsia"/>
                <w:color w:val="000000"/>
                <w:sz w:val="22"/>
                <w:szCs w:val="22"/>
              </w:rPr>
              <w:t>開催都市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8195" w14:textId="77777777" w:rsidR="00BD0DEE" w:rsidRPr="00ED6C6E" w:rsidRDefault="00BD0DEE" w:rsidP="00D10E42">
            <w:pPr>
              <w:spacing w:after="0" w:line="420" w:lineRule="exact"/>
              <w:rPr>
                <w:rFonts w:ascii="Yu Gothic" w:eastAsia="Yu Gothic" w:hAnsi="Yu Gothic" w:cs="ＭＳ Ｐゴシック"/>
                <w:color w:val="000000"/>
                <w:sz w:val="22"/>
                <w:szCs w:val="22"/>
              </w:rPr>
            </w:pPr>
            <w:r w:rsidRPr="00ED6C6E">
              <w:rPr>
                <w:rFonts w:ascii="Yu Gothic" w:eastAsia="Yu Gothic" w:hAnsi="Yu Gothic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D0DEE" w:rsidRPr="00ED6C6E" w14:paraId="465F553D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44616DF3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8C3CD87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4月6日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AB0B479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808462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東海①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078D302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1643E971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1188686A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E00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12DD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4月13日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E58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971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北海道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24DE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0B3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59F3859C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91A65A1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44B99107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4月20日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1DFD9495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439E635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関東①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5C413D11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4DD0AFC2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2BC5832A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D3B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0F49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5月10日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514B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（火）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61C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四国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CE5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松山H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E39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4BFF340D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5345AFA8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370B239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5月11日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57207A8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29C6E6F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中国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464546DB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広島H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ABC11AE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47E0A5F1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985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225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5月26日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9C37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（木）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B5A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東北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5B1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D54D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7528A00A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104AE685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47A393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6月8日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7FF2801F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152A107D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全国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9C73C31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B5CE0CB" w14:textId="77777777" w:rsidR="00BD0DEE" w:rsidRPr="00ED6C6E" w:rsidRDefault="00BD0DEE" w:rsidP="00D10E42">
            <w:pPr>
              <w:pStyle w:val="a3"/>
              <w:spacing w:line="420" w:lineRule="exact"/>
              <w:rPr>
                <w:sz w:val="18"/>
                <w:szCs w:val="18"/>
              </w:rPr>
            </w:pPr>
            <w:r w:rsidRPr="00ED6C6E">
              <w:rPr>
                <w:rFonts w:hint="eastAsia"/>
                <w:sz w:val="18"/>
                <w:szCs w:val="18"/>
              </w:rPr>
              <w:t>事故事例ディスカッション</w:t>
            </w:r>
          </w:p>
        </w:tc>
      </w:tr>
      <w:tr w:rsidR="00BD0DEE" w:rsidRPr="00ED6C6E" w14:paraId="14B61AB3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6B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8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B1B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6月22日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886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701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関東②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D19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押上H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3C1D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19E41093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92B09BD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732160CA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7月</w:t>
            </w:r>
            <w:r>
              <w:rPr>
                <w:rFonts w:hint="eastAsia"/>
              </w:rPr>
              <w:t>6</w:t>
            </w:r>
            <w:r w:rsidRPr="00ED6C6E">
              <w:rPr>
                <w:rFonts w:hint="eastAsia"/>
              </w:rPr>
              <w:t>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28B0A02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</w:t>
            </w:r>
            <w:r>
              <w:rPr>
                <w:rFonts w:hint="eastAsia"/>
              </w:rPr>
              <w:t>水</w:t>
            </w:r>
            <w:r w:rsidRPr="00ED6C6E">
              <w:rPr>
                <w:rFonts w:hint="eastAsia"/>
              </w:rPr>
              <w:t>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B0BECD6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北海道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38975C1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札幌H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B7746CE" w14:textId="77777777" w:rsidR="00BD0DEE" w:rsidRPr="00ED6C6E" w:rsidRDefault="00BD0DEE" w:rsidP="00D10E42">
            <w:pPr>
              <w:pStyle w:val="a3"/>
              <w:spacing w:line="420" w:lineRule="exact"/>
              <w:rPr>
                <w:sz w:val="18"/>
                <w:szCs w:val="18"/>
              </w:rPr>
            </w:pPr>
            <w:r w:rsidRPr="00ED6C6E">
              <w:rPr>
                <w:rFonts w:hint="eastAsia"/>
                <w:sz w:val="18"/>
                <w:szCs w:val="18"/>
              </w:rPr>
              <w:t>視察会・管理者向け講習会</w:t>
            </w:r>
          </w:p>
        </w:tc>
      </w:tr>
      <w:tr w:rsidR="00BD0DEE" w:rsidRPr="00ED6C6E" w14:paraId="6E067847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92AB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9DF6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7月21日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92A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（木）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4F15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九州①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5C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F194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3568AA67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94140DF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7624EE7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8月24日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179CDFC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8DFFCC3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信越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3F091DF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F18CC76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2680E169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FB9A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FAE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9月7日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AA8B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983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九州②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977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9A9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4BF32260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9544AE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71C9ED2F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9月28日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A9D148A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729E4B3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近畿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0D37767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大阪H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3C8084C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583410F3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3C0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E5A7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10月4日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689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（火）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876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東海②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8CE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岐阜H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7F4B" w14:textId="77777777" w:rsidR="00BD0DEE" w:rsidRPr="00ED6C6E" w:rsidRDefault="00BD0DEE" w:rsidP="00D10E42">
            <w:pPr>
              <w:pStyle w:val="a3"/>
              <w:spacing w:line="420" w:lineRule="exact"/>
              <w:rPr>
                <w:sz w:val="18"/>
                <w:szCs w:val="18"/>
              </w:rPr>
            </w:pPr>
            <w:r w:rsidRPr="00ED6C6E">
              <w:rPr>
                <w:rFonts w:hint="eastAsia"/>
                <w:sz w:val="18"/>
                <w:szCs w:val="18"/>
              </w:rPr>
              <w:t>視察会・管理者向け講習会</w:t>
            </w:r>
          </w:p>
        </w:tc>
      </w:tr>
      <w:tr w:rsidR="00BD0DEE" w:rsidRPr="00ED6C6E" w14:paraId="4FD434A1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07B16AA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D21502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10月27日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320D8EB6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（木）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4D28B728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関東③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2E07479C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852E97C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46BB0B6C" w14:textId="77777777" w:rsidTr="00D10E42">
        <w:trPr>
          <w:trHeight w:val="30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4A0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835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11月9日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DFA5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（水）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8446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全国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4846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6CEA" w14:textId="77777777" w:rsidR="00BD0DEE" w:rsidRPr="00ED6C6E" w:rsidRDefault="00BD0DEE" w:rsidP="00D10E42">
            <w:pPr>
              <w:pStyle w:val="a3"/>
              <w:spacing w:line="420" w:lineRule="exact"/>
              <w:rPr>
                <w:sz w:val="18"/>
                <w:szCs w:val="18"/>
              </w:rPr>
            </w:pPr>
            <w:r w:rsidRPr="00ED6C6E">
              <w:rPr>
                <w:rFonts w:hint="eastAsia"/>
                <w:sz w:val="18"/>
                <w:szCs w:val="18"/>
              </w:rPr>
              <w:t>事故事例ディスカッション</w:t>
            </w:r>
          </w:p>
        </w:tc>
      </w:tr>
      <w:tr w:rsidR="00BD0DEE" w:rsidRPr="00ED6C6E" w14:paraId="455E1A5A" w14:textId="77777777" w:rsidTr="00D10E42">
        <w:trPr>
          <w:trHeight w:val="300"/>
        </w:trPr>
        <w:tc>
          <w:tcPr>
            <w:tcW w:w="558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10B213D7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17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1AAFDE46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11月17日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67EEDBA0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（木）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516C6BCE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北陸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4770A02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  <w:shd w:val="solid" w:color="B4C6E7" w:themeColor="accent1" w:themeTint="66" w:fill="auto"/>
            <w:noWrap/>
            <w:vAlign w:val="center"/>
            <w:hideMark/>
          </w:tcPr>
          <w:p w14:paraId="46BC6AE8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  <w:tr w:rsidR="00BD0DEE" w:rsidRPr="00ED6C6E" w14:paraId="095B5DE0" w14:textId="77777777" w:rsidTr="00D10E42">
        <w:trPr>
          <w:trHeight w:val="3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4625C0E4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165CEA2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11月29日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9B4F498" w14:textId="77777777" w:rsidR="00BD0DEE" w:rsidRPr="00ED6C6E" w:rsidRDefault="00BD0DEE" w:rsidP="00D10E42">
            <w:pPr>
              <w:pStyle w:val="a3"/>
              <w:spacing w:line="420" w:lineRule="exact"/>
            </w:pPr>
            <w:r w:rsidRPr="00ED6C6E">
              <w:rPr>
                <w:rFonts w:hint="eastAsia"/>
              </w:rPr>
              <w:t>（火）</w:t>
            </w:r>
          </w:p>
        </w:tc>
        <w:tc>
          <w:tcPr>
            <w:tcW w:w="1869" w:type="dxa"/>
            <w:shd w:val="clear" w:color="auto" w:fill="auto"/>
            <w:noWrap/>
            <w:vAlign w:val="center"/>
            <w:hideMark/>
          </w:tcPr>
          <w:p w14:paraId="1E183999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沖縄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226655E9" w14:textId="77777777" w:rsidR="00BD0DEE" w:rsidRPr="00ED6C6E" w:rsidRDefault="00BD0DEE" w:rsidP="00D10E42">
            <w:pPr>
              <w:pStyle w:val="a3"/>
              <w:spacing w:line="420" w:lineRule="exact"/>
              <w:jc w:val="center"/>
            </w:pPr>
            <w:r w:rsidRPr="00ED6C6E">
              <w:rPr>
                <w:rFonts w:hint="eastAsia"/>
              </w:rPr>
              <w:t>オンライン</w:t>
            </w:r>
          </w:p>
        </w:tc>
        <w:tc>
          <w:tcPr>
            <w:tcW w:w="28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8F61" w14:textId="77777777" w:rsidR="00BD0DEE" w:rsidRPr="00ED6C6E" w:rsidRDefault="00BD0DEE" w:rsidP="00D10E42">
            <w:pPr>
              <w:pStyle w:val="a3"/>
              <w:spacing w:line="420" w:lineRule="exact"/>
              <w:rPr>
                <w:sz w:val="24"/>
                <w:szCs w:val="24"/>
              </w:rPr>
            </w:pPr>
            <w:r w:rsidRPr="00ED6C6E">
              <w:rPr>
                <w:rFonts w:hint="eastAsia"/>
                <w:sz w:val="24"/>
                <w:szCs w:val="24"/>
              </w:rPr>
              <w:t>管理者向け講習会</w:t>
            </w:r>
          </w:p>
        </w:tc>
      </w:tr>
    </w:tbl>
    <w:p w14:paraId="112D017E" w14:textId="77777777" w:rsidR="00BD0DEE" w:rsidRDefault="00BD0DEE" w:rsidP="00BD0DEE">
      <w:pPr>
        <w:pStyle w:val="a3"/>
        <w:spacing w:line="440" w:lineRule="exact"/>
        <w:rPr>
          <w:sz w:val="28"/>
          <w:szCs w:val="28"/>
        </w:rPr>
      </w:pPr>
    </w:p>
    <w:p w14:paraId="5000CC79" w14:textId="77777777" w:rsidR="00330CA0" w:rsidRDefault="00330CA0" w:rsidP="00BD0DEE">
      <w:pPr>
        <w:pStyle w:val="a4"/>
        <w:spacing w:before="100" w:beforeAutospacing="1" w:afterLines="50" w:after="180" w:line="60" w:lineRule="atLeast"/>
        <w:ind w:leftChars="0" w:left="397"/>
      </w:pPr>
    </w:p>
    <w:sectPr w:rsidR="00330CA0" w:rsidSect="00785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EE"/>
    <w:rsid w:val="00330CA0"/>
    <w:rsid w:val="0064354C"/>
    <w:rsid w:val="00785DEE"/>
    <w:rsid w:val="008624AE"/>
    <w:rsid w:val="00B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012B3"/>
  <w15:chartTrackingRefBased/>
  <w15:docId w15:val="{4DF7A06A-D74D-524D-91A2-92DB26F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DEE"/>
    <w:pPr>
      <w:spacing w:after="120" w:line="264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EE"/>
    <w:rPr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785D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典也</dc:creator>
  <cp:keywords/>
  <dc:description/>
  <cp:lastModifiedBy>松本 典也</cp:lastModifiedBy>
  <cp:revision>2</cp:revision>
  <dcterms:created xsi:type="dcterms:W3CDTF">2022-03-04T06:53:00Z</dcterms:created>
  <dcterms:modified xsi:type="dcterms:W3CDTF">2022-03-07T01:46:00Z</dcterms:modified>
</cp:coreProperties>
</file>